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E112" w14:textId="6F5F7C5A" w:rsidR="00FF4BCA" w:rsidRPr="00FF4BCA" w:rsidRDefault="002729CD" w:rsidP="00FF4BCA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2C45CE09" w14:textId="4C791A3C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ab/>
      </w:r>
      <w:r w:rsidRPr="009006C2">
        <w:rPr>
          <w:rFonts w:ascii="Calibri" w:eastAsia="Times New Roman" w:hAnsi="Calibri" w:cs="Calibri"/>
          <w:sz w:val="20"/>
          <w:szCs w:val="20"/>
        </w:rPr>
        <w:t xml:space="preserve">Notice Posted              April 25, </w:t>
      </w:r>
      <w:proofErr w:type="gramStart"/>
      <w:r w:rsidRPr="009006C2">
        <w:rPr>
          <w:rFonts w:ascii="Calibri" w:eastAsia="Times New Roman" w:hAnsi="Calibri" w:cs="Calibri"/>
          <w:sz w:val="20"/>
          <w:szCs w:val="20"/>
        </w:rPr>
        <w:t>2025</w:t>
      </w:r>
      <w:proofErr w:type="gramEnd"/>
      <w:r w:rsidRPr="009006C2">
        <w:rPr>
          <w:rFonts w:ascii="Calibri" w:eastAsia="Times New Roman" w:hAnsi="Calibri" w:cs="Calibri"/>
          <w:sz w:val="20"/>
          <w:szCs w:val="20"/>
        </w:rPr>
        <w:tab/>
      </w:r>
      <w:r w:rsidRPr="009006C2">
        <w:rPr>
          <w:rFonts w:ascii="Calibri" w:eastAsia="Times New Roman" w:hAnsi="Calibri" w:cs="Calibri"/>
          <w:sz w:val="20"/>
          <w:szCs w:val="20"/>
        </w:rPr>
        <w:tab/>
      </w:r>
      <w:r w:rsidRPr="009006C2">
        <w:rPr>
          <w:rFonts w:ascii="Calibri" w:eastAsia="Times New Roman" w:hAnsi="Calibri" w:cs="Calibri"/>
          <w:sz w:val="20"/>
          <w:szCs w:val="20"/>
        </w:rPr>
        <w:tab/>
        <w:t>2:00 PM</w:t>
      </w:r>
    </w:p>
    <w:p w14:paraId="0CFDEC90" w14:textId="77777777" w:rsidR="009006C2" w:rsidRPr="009006C2" w:rsidRDefault="009006C2" w:rsidP="009006C2">
      <w:pPr>
        <w:tabs>
          <w:tab w:val="center" w:pos="4680"/>
        </w:tabs>
        <w:adjustRightInd w:val="0"/>
        <w:jc w:val="center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NOTICE OF PUBLIC MEETING</w:t>
      </w:r>
    </w:p>
    <w:p w14:paraId="04691A1F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A Public Meeting Will be held as follows:</w:t>
      </w:r>
    </w:p>
    <w:p w14:paraId="4F1BC784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DATE:        APRIL 29, 2025</w:t>
      </w:r>
    </w:p>
    <w:p w14:paraId="77C1EBE4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TIME:        5:00 P.M.</w:t>
      </w:r>
    </w:p>
    <w:p w14:paraId="65837AF8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PLACE OF MEETING:  ABBEVILLE HARBOR &amp; TERMINAL DISTRICT</w:t>
      </w:r>
    </w:p>
    <w:p w14:paraId="001160BA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                  BOARD MEETING ROOM</w:t>
      </w:r>
    </w:p>
    <w:p w14:paraId="35B870E0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                  124 NORTH STATE STREET, SUITE 100</w:t>
      </w:r>
    </w:p>
    <w:p w14:paraId="7FCF08C8" w14:textId="77777777" w:rsidR="009006C2" w:rsidRPr="009006C2" w:rsidRDefault="009006C2" w:rsidP="009006C2">
      <w:pPr>
        <w:tabs>
          <w:tab w:val="center" w:pos="46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                    ABBEVILLE, LA 70510</w:t>
      </w:r>
    </w:p>
    <w:p w14:paraId="4490CC1A" w14:textId="77777777" w:rsidR="009006C2" w:rsidRPr="009006C2" w:rsidRDefault="009006C2" w:rsidP="009006C2">
      <w:pPr>
        <w:tabs>
          <w:tab w:val="center" w:pos="4680"/>
        </w:tabs>
        <w:adjustRightInd w:val="0"/>
        <w:jc w:val="center"/>
        <w:rPr>
          <w:rFonts w:ascii="Calibri" w:eastAsia="Times New Roman" w:hAnsi="Calibri" w:cs="Calibri"/>
          <w:caps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AGENDA</w:t>
      </w:r>
    </w:p>
    <w:p w14:paraId="01F2ED92" w14:textId="77777777" w:rsidR="009006C2" w:rsidRPr="009006C2" w:rsidRDefault="009006C2" w:rsidP="009006C2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CALL MEETING TO ORDER - PRESIDENT JIMMIE STEEN</w:t>
      </w:r>
    </w:p>
    <w:p w14:paraId="5F90B1A2" w14:textId="30D113D2" w:rsidR="009006C2" w:rsidRPr="009006C2" w:rsidRDefault="009006C2" w:rsidP="009006C2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ab/>
        <w:t>A.</w:t>
      </w:r>
      <w:r w:rsidR="00031D1A">
        <w:rPr>
          <w:rFonts w:ascii="Calibri" w:eastAsia="Times New Roman" w:hAnsi="Calibri" w:cs="Calibri"/>
          <w:sz w:val="20"/>
          <w:szCs w:val="20"/>
        </w:rPr>
        <w:t xml:space="preserve">    </w:t>
      </w:r>
      <w:r w:rsidRPr="009006C2">
        <w:rPr>
          <w:rFonts w:ascii="Calibri" w:eastAsia="Times New Roman" w:hAnsi="Calibri" w:cs="Calibri"/>
          <w:sz w:val="20"/>
          <w:szCs w:val="20"/>
        </w:rPr>
        <w:t xml:space="preserve">PLEDGE OF ALLEGIANCE </w:t>
      </w:r>
    </w:p>
    <w:p w14:paraId="4CFB8B84" w14:textId="77777777" w:rsidR="009006C2" w:rsidRP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B.    ROLL CALL </w:t>
      </w:r>
    </w:p>
    <w:p w14:paraId="69241480" w14:textId="77777777" w:rsidR="009006C2" w:rsidRP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C.    WELCOME &amp; INTRODUCTION OF GUESTS</w:t>
      </w:r>
    </w:p>
    <w:p w14:paraId="283372A1" w14:textId="5FF2287E" w:rsidR="009006C2" w:rsidRP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D    APPROVAL OF MINUTES MARCH 25, </w:t>
      </w:r>
      <w:proofErr w:type="gramStart"/>
      <w:r w:rsidRPr="009006C2">
        <w:rPr>
          <w:rFonts w:ascii="Calibri" w:eastAsia="Times New Roman" w:hAnsi="Calibri" w:cs="Calibri"/>
          <w:sz w:val="20"/>
          <w:szCs w:val="20"/>
        </w:rPr>
        <w:t>2025</w:t>
      </w:r>
      <w:proofErr w:type="gramEnd"/>
      <w:r w:rsidRPr="009006C2">
        <w:rPr>
          <w:rFonts w:ascii="Calibri" w:eastAsia="Times New Roman" w:hAnsi="Calibri" w:cs="Calibri"/>
          <w:sz w:val="20"/>
          <w:szCs w:val="20"/>
        </w:rPr>
        <w:t xml:space="preserve"> REGULAR MEETING</w:t>
      </w:r>
    </w:p>
    <w:p w14:paraId="58C15531" w14:textId="77777777" w:rsidR="009006C2" w:rsidRPr="009006C2" w:rsidRDefault="009006C2" w:rsidP="009006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PUBLIC COMMENT PERIOD ON AGENDA ITEMS LISTED</w:t>
      </w:r>
    </w:p>
    <w:p w14:paraId="0BEE1651" w14:textId="77777777" w:rsidR="009006C2" w:rsidRPr="009006C2" w:rsidRDefault="009006C2" w:rsidP="009006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NEW BUSINESS</w:t>
      </w:r>
    </w:p>
    <w:p w14:paraId="47DAC8EA" w14:textId="77777777" w:rsidR="009006C2" w:rsidRPr="009006C2" w:rsidRDefault="009006C2" w:rsidP="009006C2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 xml:space="preserve">    SECRETARY-TREASURER CARLTON CAMPBELL</w:t>
      </w:r>
    </w:p>
    <w:p w14:paraId="2F5A8849" w14:textId="77777777" w:rsidR="009006C2" w:rsidRPr="009006C2" w:rsidRDefault="009006C2" w:rsidP="009006C2">
      <w:pPr>
        <w:pStyle w:val="ListParagraph"/>
        <w:keepNext/>
        <w:numPr>
          <w:ilvl w:val="0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REVIEW AND ADOPT MILLAGE RATE FOR THE TAX YEAR 2025</w:t>
      </w:r>
    </w:p>
    <w:p w14:paraId="3F2B12BD" w14:textId="77777777" w:rsidR="009006C2" w:rsidRPr="009006C2" w:rsidRDefault="009006C2" w:rsidP="009006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EXECUTIVE DIRECTOR NICHOLAS GAUTREAUX</w:t>
      </w:r>
    </w:p>
    <w:p w14:paraId="727ABBAB" w14:textId="77777777" w:rsidR="009006C2" w:rsidRP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0"/>
          <w:szCs w:val="20"/>
        </w:rPr>
      </w:pPr>
      <w:r w:rsidRPr="009006C2">
        <w:rPr>
          <w:rFonts w:asciiTheme="minorHAnsi" w:hAnsiTheme="minorHAnsi" w:cstheme="minorHAnsi"/>
          <w:sz w:val="20"/>
          <w:szCs w:val="20"/>
        </w:rPr>
        <w:t>A</w:t>
      </w:r>
      <w:r w:rsidRPr="009006C2">
        <w:rPr>
          <w:sz w:val="20"/>
          <w:szCs w:val="20"/>
        </w:rPr>
        <w:tab/>
      </w:r>
      <w:r w:rsidRPr="009006C2">
        <w:rPr>
          <w:rFonts w:asciiTheme="minorHAnsi" w:hAnsiTheme="minorHAnsi" w:cstheme="minorHAnsi"/>
          <w:sz w:val="20"/>
          <w:szCs w:val="20"/>
        </w:rPr>
        <w:t>FINANCIAL REPORT PRIOR MONTH PROFIT/LOSS, BUDGET VS ACTUAL, AR/AP/BALANCE SHEET, PROFIT/LOSS</w:t>
      </w:r>
    </w:p>
    <w:p w14:paraId="697E753F" w14:textId="77777777" w:rsidR="009006C2" w:rsidRP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0"/>
          <w:szCs w:val="20"/>
        </w:rPr>
      </w:pPr>
      <w:r w:rsidRPr="009006C2">
        <w:rPr>
          <w:rFonts w:asciiTheme="minorHAnsi" w:hAnsiTheme="minorHAnsi" w:cstheme="minorHAnsi"/>
          <w:sz w:val="20"/>
          <w:szCs w:val="20"/>
        </w:rPr>
        <w:t>B.</w:t>
      </w:r>
      <w:r w:rsidRPr="009006C2">
        <w:rPr>
          <w:rFonts w:asciiTheme="minorHAnsi" w:hAnsiTheme="minorHAnsi" w:cstheme="minorHAnsi"/>
          <w:sz w:val="20"/>
          <w:szCs w:val="20"/>
        </w:rPr>
        <w:tab/>
        <w:t>COMMISSIONER PATRICK DUHON TERM OF OFFICE LETTER TO CITY OF ABBEVILLE AND VERMILION PARISH POLICE JURY</w:t>
      </w:r>
    </w:p>
    <w:p w14:paraId="20FB189F" w14:textId="6808555E" w:rsid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2880"/>
        <w:outlineLvl w:val="5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9006C2">
        <w:rPr>
          <w:rFonts w:asciiTheme="minorHAnsi" w:hAnsiTheme="minorHAnsi" w:cstheme="minorHAnsi"/>
          <w:sz w:val="20"/>
          <w:szCs w:val="20"/>
        </w:rPr>
        <w:tab/>
      </w:r>
      <w:r w:rsidRPr="009006C2">
        <w:rPr>
          <w:rFonts w:asciiTheme="minorHAnsi" w:hAnsiTheme="minorHAnsi" w:cstheme="minorHAnsi"/>
          <w:sz w:val="20"/>
          <w:szCs w:val="20"/>
        </w:rPr>
        <w:tab/>
      </w:r>
      <w:r w:rsidR="00CB4BD6">
        <w:rPr>
          <w:rFonts w:asciiTheme="minorHAnsi" w:hAnsiTheme="minorHAnsi" w:cstheme="minorHAnsi"/>
          <w:sz w:val="20"/>
          <w:szCs w:val="20"/>
        </w:rPr>
        <w:t>C</w:t>
      </w:r>
      <w:r w:rsidRPr="009006C2">
        <w:rPr>
          <w:rFonts w:asciiTheme="minorHAnsi" w:hAnsiTheme="minorHAnsi" w:cstheme="minorHAnsi"/>
          <w:sz w:val="20"/>
          <w:szCs w:val="20"/>
        </w:rPr>
        <w:t>.</w:t>
      </w:r>
      <w:r w:rsidRPr="009006C2">
        <w:rPr>
          <w:rFonts w:asciiTheme="minorHAnsi" w:hAnsiTheme="minorHAnsi" w:cstheme="minorHAnsi"/>
          <w:sz w:val="20"/>
          <w:szCs w:val="20"/>
        </w:rPr>
        <w:tab/>
      </w:r>
      <w:r w:rsidRPr="009006C2">
        <w:rPr>
          <w:rFonts w:asciiTheme="minorHAnsi" w:eastAsia="Times New Roman" w:hAnsiTheme="minorHAnsi" w:cstheme="minorHAnsi"/>
          <w:sz w:val="20"/>
          <w:szCs w:val="20"/>
        </w:rPr>
        <w:t>ADOPTION OF EMERGENCY CONTRACT WITH PRIMEAUX, TOUCHET AND                  ASSOCIATES, L.L.C</w:t>
      </w:r>
    </w:p>
    <w:p w14:paraId="7261B9D5" w14:textId="23834B01" w:rsidR="00FF4BCA" w:rsidRPr="009006C2" w:rsidRDefault="00FF4BCA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2880"/>
        <w:outlineLvl w:val="5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>ADOPTION OF CONTRACT FOR ENGINEERING SERVICES FOR ABBEVILLE AND PRIMEAUX, SOIREZ, TOUCHET &amp; ASSOCIATES, L.L.C. IN CONNECTION WITH ABBEVILLE HARBOR &amp; TERMINAL DISTRICT LA. HWY. 690 &amp; SCHRIEFER DRIVE INTERSECTION IMPROVEMENTS</w:t>
      </w:r>
    </w:p>
    <w:p w14:paraId="5BEC5138" w14:textId="77777777" w:rsidR="009006C2" w:rsidRPr="009006C2" w:rsidRDefault="009006C2" w:rsidP="009006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Theme="minorHAnsi" w:eastAsia="Times New Roman" w:hAnsiTheme="minorHAnsi" w:cstheme="minorHAnsi"/>
          <w:sz w:val="20"/>
          <w:szCs w:val="20"/>
        </w:rPr>
      </w:pPr>
      <w:r w:rsidRPr="009006C2">
        <w:rPr>
          <w:rFonts w:asciiTheme="minorHAnsi" w:eastAsia="Times New Roman" w:hAnsiTheme="minorHAnsi" w:cstheme="minorHAnsi"/>
          <w:sz w:val="20"/>
          <w:szCs w:val="20"/>
        </w:rPr>
        <w:t>ENGINEER REPORT - PRIMEAUX, SOIREZ, TOUCHET &amp; ASSOCIATES, L.L.C.</w:t>
      </w:r>
      <w:r w:rsidRPr="009006C2">
        <w:rPr>
          <w:rFonts w:asciiTheme="minorHAnsi" w:eastAsia="Times New Roman" w:hAnsiTheme="minorHAnsi" w:cstheme="minorHAnsi"/>
          <w:sz w:val="20"/>
          <w:szCs w:val="20"/>
        </w:rPr>
        <w:tab/>
      </w:r>
      <w:r w:rsidRPr="009006C2">
        <w:rPr>
          <w:rFonts w:asciiTheme="minorHAnsi" w:eastAsia="Times New Roman" w:hAnsiTheme="minorHAnsi" w:cstheme="minorHAnsi"/>
          <w:sz w:val="20"/>
          <w:szCs w:val="20"/>
        </w:rPr>
        <w:tab/>
      </w:r>
      <w:r w:rsidRPr="009006C2">
        <w:rPr>
          <w:rFonts w:asciiTheme="minorHAnsi" w:eastAsia="Times New Roman" w:hAnsiTheme="minorHAnsi" w:cstheme="minorHAnsi"/>
          <w:sz w:val="20"/>
          <w:szCs w:val="20"/>
        </w:rPr>
        <w:tab/>
      </w:r>
      <w:r w:rsidRPr="009006C2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13F4B9CC" w14:textId="77777777" w:rsidR="009006C2" w:rsidRDefault="009006C2" w:rsidP="009006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Theme="minorHAnsi" w:eastAsia="Times New Roman" w:hAnsiTheme="minorHAnsi" w:cstheme="minorHAnsi"/>
          <w:sz w:val="20"/>
          <w:szCs w:val="20"/>
        </w:rPr>
      </w:pPr>
      <w:r w:rsidRPr="009006C2">
        <w:rPr>
          <w:rFonts w:asciiTheme="minorHAnsi" w:eastAsia="Times New Roman" w:hAnsiTheme="minorHAnsi" w:cstheme="minorHAnsi"/>
          <w:sz w:val="20"/>
          <w:szCs w:val="20"/>
        </w:rPr>
        <w:t xml:space="preserve">      LEGAL REPORT - ATTORNEY ROGER E. BOYNTON</w:t>
      </w:r>
    </w:p>
    <w:p w14:paraId="6CDE415A" w14:textId="282DC346" w:rsidR="003552C2" w:rsidRPr="009006C2" w:rsidRDefault="003552C2" w:rsidP="003552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EXECUTIVE SESSION – PORT SECURITY</w:t>
      </w:r>
    </w:p>
    <w:p w14:paraId="1EA2022A" w14:textId="2E888287" w:rsidR="009006C2" w:rsidRPr="009006C2" w:rsidRDefault="009006C2" w:rsidP="009006C2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Theme="minorHAnsi" w:hAnsiTheme="minorHAnsi" w:cstheme="minorHAnsi"/>
          <w:sz w:val="20"/>
          <w:szCs w:val="20"/>
        </w:rPr>
      </w:pPr>
    </w:p>
    <w:p w14:paraId="0AB7D6F0" w14:textId="77777777" w:rsidR="00945FF6" w:rsidRPr="00945FF6" w:rsidRDefault="00945FF6" w:rsidP="00945FF6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5A468178" w14:textId="44E3D2CF" w:rsidR="00945FF6" w:rsidRPr="009006C2" w:rsidRDefault="00945FF6" w:rsidP="009006C2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ab/>
        <w:t>ADJOURN</w:t>
      </w:r>
      <w:r w:rsidR="008009D8" w:rsidRPr="009006C2">
        <w:rPr>
          <w:rFonts w:ascii="Calibri" w:eastAsia="Times New Roman" w:hAnsi="Calibri" w:cs="Calibri"/>
          <w:sz w:val="20"/>
          <w:szCs w:val="20"/>
        </w:rPr>
        <w:tab/>
      </w:r>
    </w:p>
    <w:p w14:paraId="611F1F6E" w14:textId="77777777" w:rsidR="00945FF6" w:rsidRDefault="00945FF6" w:rsidP="00945FF6">
      <w:pPr>
        <w:pStyle w:val="ListParagraph"/>
        <w:adjustRightInd w:val="0"/>
        <w:ind w:left="576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_________________________</w:t>
      </w:r>
    </w:p>
    <w:p w14:paraId="35E66566" w14:textId="77777777" w:rsidR="00945FF6" w:rsidRPr="009006C2" w:rsidRDefault="00945FF6" w:rsidP="00945FF6">
      <w:pPr>
        <w:pStyle w:val="ListParagraph"/>
        <w:adjustRightInd w:val="0"/>
        <w:ind w:left="576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Nicholas Gautreaux</w:t>
      </w:r>
    </w:p>
    <w:p w14:paraId="6B5103D1" w14:textId="77777777" w:rsidR="00945FF6" w:rsidRPr="009006C2" w:rsidRDefault="00945FF6" w:rsidP="00945FF6">
      <w:pPr>
        <w:pStyle w:val="ListParagraph"/>
        <w:adjustRightInd w:val="0"/>
        <w:ind w:left="576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Executive Director</w:t>
      </w:r>
    </w:p>
    <w:p w14:paraId="5337FAF2" w14:textId="77777777" w:rsidR="00945FF6" w:rsidRPr="009006C2" w:rsidRDefault="00945FF6" w:rsidP="00945FF6">
      <w:pPr>
        <w:pStyle w:val="ListParagraph"/>
        <w:adjustRightInd w:val="0"/>
        <w:ind w:left="576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Abbeville Harbor &amp; Terminal District</w:t>
      </w:r>
    </w:p>
    <w:p w14:paraId="599797AE" w14:textId="77777777" w:rsidR="00945FF6" w:rsidRPr="009006C2" w:rsidRDefault="00945FF6" w:rsidP="00945FF6">
      <w:pPr>
        <w:pStyle w:val="ListParagraph"/>
        <w:adjustRightInd w:val="0"/>
        <w:ind w:left="576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124 N. State Street</w:t>
      </w:r>
    </w:p>
    <w:p w14:paraId="168F003D" w14:textId="77777777" w:rsidR="00945FF6" w:rsidRPr="009006C2" w:rsidRDefault="00945FF6" w:rsidP="00945FF6">
      <w:pPr>
        <w:pStyle w:val="ListParagraph"/>
        <w:adjustRightInd w:val="0"/>
        <w:ind w:left="5760"/>
        <w:rPr>
          <w:rFonts w:ascii="Calibri" w:eastAsia="Times New Roman" w:hAnsi="Calibri" w:cs="Calibri"/>
          <w:sz w:val="20"/>
          <w:szCs w:val="20"/>
        </w:rPr>
      </w:pPr>
      <w:r w:rsidRPr="009006C2">
        <w:rPr>
          <w:rFonts w:ascii="Calibri" w:eastAsia="Times New Roman" w:hAnsi="Calibri" w:cs="Calibri"/>
          <w:sz w:val="20"/>
          <w:szCs w:val="20"/>
        </w:rPr>
        <w:t>Abbeville, LA 70510</w:t>
      </w:r>
    </w:p>
    <w:p w14:paraId="633DD3B2" w14:textId="19A7451E" w:rsidR="00EF3721" w:rsidRPr="001311D0" w:rsidRDefault="00945FF6" w:rsidP="009006C2">
      <w:pPr>
        <w:pStyle w:val="ListParagraph"/>
        <w:adjustRightInd w:val="0"/>
        <w:ind w:left="5760"/>
        <w:rPr>
          <w:rFonts w:ascii="Calibri" w:eastAsia="Times New Roman" w:hAnsi="Calibri" w:cs="Calibri"/>
          <w:sz w:val="22"/>
          <w:szCs w:val="22"/>
        </w:rPr>
      </w:pPr>
      <w:r w:rsidRPr="009006C2">
        <w:rPr>
          <w:rFonts w:ascii="Calibri" w:eastAsia="Times New Roman" w:hAnsi="Calibri" w:cs="Calibri"/>
          <w:sz w:val="20"/>
          <w:szCs w:val="20"/>
        </w:rPr>
        <w:t>337-893-9465</w:t>
      </w:r>
      <w:r w:rsidR="00781519" w:rsidRPr="00945FF6">
        <w:rPr>
          <w:rFonts w:ascii="Calibri" w:eastAsia="Times New Roman" w:hAnsi="Calibri" w:cs="Calibri"/>
          <w:sz w:val="22"/>
          <w:szCs w:val="22"/>
        </w:rPr>
        <w:t xml:space="preserve">        </w:t>
      </w:r>
      <w:r w:rsidR="00781519" w:rsidRPr="00945FF6">
        <w:rPr>
          <w:rFonts w:ascii="Calibri" w:eastAsia="Times New Roman" w:hAnsi="Calibri" w:cs="Calibri"/>
          <w:sz w:val="22"/>
          <w:szCs w:val="22"/>
        </w:rPr>
        <w:tab/>
      </w:r>
      <w:r w:rsidR="00781519" w:rsidRPr="00945FF6">
        <w:rPr>
          <w:rFonts w:ascii="Calibri" w:eastAsia="Times New Roman" w:hAnsi="Calibri" w:cs="Calibri"/>
          <w:sz w:val="22"/>
          <w:szCs w:val="22"/>
        </w:rPr>
        <w:tab/>
      </w:r>
      <w:r w:rsidR="00781519" w:rsidRPr="00945FF6">
        <w:rPr>
          <w:rFonts w:ascii="Calibri" w:eastAsia="Times New Roman" w:hAnsi="Calibri" w:cs="Calibri"/>
          <w:sz w:val="22"/>
          <w:szCs w:val="22"/>
        </w:rPr>
        <w:tab/>
      </w:r>
      <w:r w:rsidR="00781519" w:rsidRPr="00945FF6">
        <w:rPr>
          <w:rFonts w:ascii="Calibri" w:eastAsia="Times New Roman" w:hAnsi="Calibri" w:cs="Calibri"/>
        </w:rPr>
        <w:t xml:space="preserve">           </w:t>
      </w:r>
      <w:r w:rsidR="00781519" w:rsidRPr="00945FF6">
        <w:rPr>
          <w:rFonts w:ascii="Calibri" w:eastAsia="Times New Roman" w:hAnsi="Calibri" w:cs="Calibri"/>
        </w:rPr>
        <w:tab/>
        <w:t xml:space="preserve">          </w:t>
      </w:r>
    </w:p>
    <w:p w14:paraId="305A4BD9" w14:textId="77777777" w:rsidR="009006C2" w:rsidRDefault="009006C2" w:rsidP="009006C2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7E5CEAE" w14:textId="77777777" w:rsidR="009006C2" w:rsidRDefault="00781519" w:rsidP="009006C2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</w:t>
      </w:r>
      <w:r w:rsidR="00DE498B">
        <w:rPr>
          <w:rFonts w:ascii="Calibri" w:eastAsia="Times New Roman" w:hAnsi="Calibri" w:cs="Calibri"/>
          <w:sz w:val="20"/>
          <w:szCs w:val="20"/>
        </w:rPr>
        <w:t>s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</w:t>
      </w:r>
    </w:p>
    <w:p w14:paraId="569AD96E" w14:textId="131C834D" w:rsidR="00945FF6" w:rsidRDefault="00781519" w:rsidP="009006C2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>9465, describing the assistance that is necessary</w:t>
      </w:r>
    </w:p>
    <w:p w14:paraId="0CC06897" w14:textId="77777777" w:rsidR="009006C2" w:rsidRDefault="009006C2" w:rsidP="009006C2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2E3D921F" w14:textId="6A390085" w:rsidR="00945FF6" w:rsidRPr="006D4770" w:rsidRDefault="00945FF6" w:rsidP="00945FF6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Steen, President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</w:t>
      </w:r>
    </w:p>
    <w:p w14:paraId="0B1B80A3" w14:textId="1472BAEF" w:rsidR="00945FF6" w:rsidRDefault="00945FF6" w:rsidP="00945FF6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Duhon, Vice President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Wayne LeBleu</w:t>
      </w:r>
      <w:r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0E3765B3" w14:textId="7FFC1536" w:rsidR="002729CD" w:rsidRPr="001311D0" w:rsidRDefault="00945FF6" w:rsidP="00031D1A">
      <w:pPr>
        <w:pStyle w:val="Style2"/>
        <w:tabs>
          <w:tab w:val="left" w:pos="2700"/>
        </w:tabs>
        <w:jc w:val="both"/>
        <w:rPr>
          <w:rFonts w:ascii="Arial" w:hAnsi="Arial" w:cs="Arial"/>
          <w:color w:val="222A35" w:themeColor="text2" w:themeShade="80"/>
          <w:sz w:val="18"/>
          <w:szCs w:val="18"/>
        </w:rPr>
        <w:sectPr w:rsidR="002729CD" w:rsidRPr="001311D0" w:rsidSect="009006C2">
          <w:pgSz w:w="12240" w:h="15840" w:code="1"/>
          <w:pgMar w:top="720" w:right="720" w:bottom="720" w:left="720" w:header="720" w:footer="144" w:gutter="0"/>
          <w:cols w:space="720"/>
          <w:noEndnote/>
          <w:docGrid w:linePitch="326"/>
        </w:sect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, Secretary-Treasurer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Gautreaux, Executive Director       Bud Zaunbrecher</w:t>
      </w:r>
      <w:r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 </w:t>
      </w:r>
      <w:r>
        <w:rPr>
          <w:rFonts w:ascii="Arial" w:hAnsi="Arial" w:cs="Arial"/>
          <w:color w:val="06266A"/>
          <w:sz w:val="18"/>
          <w:szCs w:val="18"/>
        </w:rPr>
        <w:t xml:space="preserve"> </w:t>
      </w:r>
    </w:p>
    <w:p w14:paraId="3F6F4D0C" w14:textId="503F165D" w:rsidR="00022AA7" w:rsidRPr="003F7372" w:rsidRDefault="00022AA7" w:rsidP="00E6304E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</w:p>
    <w:sectPr w:rsidR="00022AA7" w:rsidRPr="003F7372" w:rsidSect="00945FF6"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EC34E" w14:textId="77777777" w:rsidR="00E733B0" w:rsidRDefault="00E733B0" w:rsidP="00A13E30">
      <w:r>
        <w:separator/>
      </w:r>
    </w:p>
  </w:endnote>
  <w:endnote w:type="continuationSeparator" w:id="0">
    <w:p w14:paraId="5967A182" w14:textId="77777777" w:rsidR="00E733B0" w:rsidRDefault="00E733B0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231F" w14:textId="77777777" w:rsidR="00E733B0" w:rsidRDefault="00E733B0" w:rsidP="00A13E30">
      <w:r>
        <w:separator/>
      </w:r>
    </w:p>
  </w:footnote>
  <w:footnote w:type="continuationSeparator" w:id="0">
    <w:p w14:paraId="0C1FF6B0" w14:textId="77777777" w:rsidR="00E733B0" w:rsidRDefault="00E733B0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7CF2"/>
    <w:multiLevelType w:val="hybridMultilevel"/>
    <w:tmpl w:val="4F862274"/>
    <w:lvl w:ilvl="0" w:tplc="341694C8">
      <w:start w:val="1"/>
      <w:numFmt w:val="upperLetter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1A8B0ACD"/>
    <w:multiLevelType w:val="hybridMultilevel"/>
    <w:tmpl w:val="82B858E4"/>
    <w:lvl w:ilvl="0" w:tplc="FFFFFFFF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45F76"/>
    <w:multiLevelType w:val="hybridMultilevel"/>
    <w:tmpl w:val="54CED2CE"/>
    <w:lvl w:ilvl="0" w:tplc="21F87A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CD0588"/>
    <w:multiLevelType w:val="hybridMultilevel"/>
    <w:tmpl w:val="7A5233C0"/>
    <w:lvl w:ilvl="0" w:tplc="F65E01E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275B0DBB"/>
    <w:multiLevelType w:val="hybridMultilevel"/>
    <w:tmpl w:val="3D88031A"/>
    <w:lvl w:ilvl="0" w:tplc="70643F72">
      <w:start w:val="1"/>
      <w:numFmt w:val="upperLetter"/>
      <w:lvlText w:val="%1."/>
      <w:lvlJc w:val="left"/>
      <w:pPr>
        <w:ind w:left="25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36227DA"/>
    <w:multiLevelType w:val="hybridMultilevel"/>
    <w:tmpl w:val="3ADEA894"/>
    <w:lvl w:ilvl="0" w:tplc="EEDAB1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2D0609"/>
    <w:multiLevelType w:val="hybridMultilevel"/>
    <w:tmpl w:val="BAB083D6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9F45FB"/>
    <w:multiLevelType w:val="hybridMultilevel"/>
    <w:tmpl w:val="770EC0D8"/>
    <w:lvl w:ilvl="0" w:tplc="5EEE5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10"/>
  </w:num>
  <w:num w:numId="2" w16cid:durableId="180170209">
    <w:abstractNumId w:val="7"/>
  </w:num>
  <w:num w:numId="3" w16cid:durableId="1114637370">
    <w:abstractNumId w:val="5"/>
  </w:num>
  <w:num w:numId="4" w16cid:durableId="1274240185">
    <w:abstractNumId w:val="9"/>
  </w:num>
  <w:num w:numId="5" w16cid:durableId="1368263249">
    <w:abstractNumId w:val="6"/>
  </w:num>
  <w:num w:numId="6" w16cid:durableId="1731151377">
    <w:abstractNumId w:val="8"/>
  </w:num>
  <w:num w:numId="7" w16cid:durableId="1000085454">
    <w:abstractNumId w:val="4"/>
  </w:num>
  <w:num w:numId="8" w16cid:durableId="1378775871">
    <w:abstractNumId w:val="2"/>
  </w:num>
  <w:num w:numId="9" w16cid:durableId="1418357837">
    <w:abstractNumId w:val="0"/>
  </w:num>
  <w:num w:numId="10" w16cid:durableId="1696150397">
    <w:abstractNumId w:val="3"/>
  </w:num>
  <w:num w:numId="11" w16cid:durableId="20560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800"/>
    <w:rsid w:val="00022AA7"/>
    <w:rsid w:val="00025BC7"/>
    <w:rsid w:val="00031D1A"/>
    <w:rsid w:val="00032E2A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391C"/>
    <w:rsid w:val="000843D9"/>
    <w:rsid w:val="00092CA8"/>
    <w:rsid w:val="00095780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11D0"/>
    <w:rsid w:val="001324FA"/>
    <w:rsid w:val="00133B8A"/>
    <w:rsid w:val="00137648"/>
    <w:rsid w:val="00143650"/>
    <w:rsid w:val="00144898"/>
    <w:rsid w:val="00150899"/>
    <w:rsid w:val="00151F4C"/>
    <w:rsid w:val="0015711D"/>
    <w:rsid w:val="00173D2C"/>
    <w:rsid w:val="00175BD0"/>
    <w:rsid w:val="00177B7D"/>
    <w:rsid w:val="0018209B"/>
    <w:rsid w:val="00190AC7"/>
    <w:rsid w:val="0019515D"/>
    <w:rsid w:val="00197524"/>
    <w:rsid w:val="001A3DC3"/>
    <w:rsid w:val="001A4EDE"/>
    <w:rsid w:val="001B4FA1"/>
    <w:rsid w:val="001B5CEA"/>
    <w:rsid w:val="001B6758"/>
    <w:rsid w:val="001B7E17"/>
    <w:rsid w:val="001C0F92"/>
    <w:rsid w:val="001C319A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439D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FF7"/>
    <w:rsid w:val="002366A6"/>
    <w:rsid w:val="00237A77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768"/>
    <w:rsid w:val="00274CB7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0128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0C6"/>
    <w:rsid w:val="0034328E"/>
    <w:rsid w:val="00344B03"/>
    <w:rsid w:val="00350292"/>
    <w:rsid w:val="00350CC1"/>
    <w:rsid w:val="00351B11"/>
    <w:rsid w:val="00353A28"/>
    <w:rsid w:val="003552C2"/>
    <w:rsid w:val="0036006A"/>
    <w:rsid w:val="00366AF5"/>
    <w:rsid w:val="00367ED9"/>
    <w:rsid w:val="003705A3"/>
    <w:rsid w:val="00372118"/>
    <w:rsid w:val="003736CB"/>
    <w:rsid w:val="00377889"/>
    <w:rsid w:val="00382BFD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14FD"/>
    <w:rsid w:val="003E3339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2DCF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0E34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25991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0B31"/>
    <w:rsid w:val="005B1961"/>
    <w:rsid w:val="005B3FE4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0E6E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326B"/>
    <w:rsid w:val="007255EE"/>
    <w:rsid w:val="00730376"/>
    <w:rsid w:val="007332BC"/>
    <w:rsid w:val="007367A9"/>
    <w:rsid w:val="00744D16"/>
    <w:rsid w:val="00745CCB"/>
    <w:rsid w:val="007465D1"/>
    <w:rsid w:val="00747AAC"/>
    <w:rsid w:val="00751A55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0840"/>
    <w:rsid w:val="007916B4"/>
    <w:rsid w:val="00795DD9"/>
    <w:rsid w:val="007B0115"/>
    <w:rsid w:val="007B0C8F"/>
    <w:rsid w:val="007B2609"/>
    <w:rsid w:val="007B73DD"/>
    <w:rsid w:val="007B7FDA"/>
    <w:rsid w:val="007C048C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6BC5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97E00"/>
    <w:rsid w:val="008A2A28"/>
    <w:rsid w:val="008A3F0E"/>
    <w:rsid w:val="008B2CCD"/>
    <w:rsid w:val="008B4238"/>
    <w:rsid w:val="008C56F6"/>
    <w:rsid w:val="008C7DD4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06C2"/>
    <w:rsid w:val="0090347E"/>
    <w:rsid w:val="00904A04"/>
    <w:rsid w:val="00935EE6"/>
    <w:rsid w:val="00943FDD"/>
    <w:rsid w:val="00945FF6"/>
    <w:rsid w:val="00953EC5"/>
    <w:rsid w:val="00955D4C"/>
    <w:rsid w:val="00967EAB"/>
    <w:rsid w:val="00974F0C"/>
    <w:rsid w:val="00976FB1"/>
    <w:rsid w:val="00983CF0"/>
    <w:rsid w:val="00984AE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C466A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07FB3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86B82"/>
    <w:rsid w:val="00B97CCD"/>
    <w:rsid w:val="00BA2CE9"/>
    <w:rsid w:val="00BA403A"/>
    <w:rsid w:val="00BC01D1"/>
    <w:rsid w:val="00BC041E"/>
    <w:rsid w:val="00BC259F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612D"/>
    <w:rsid w:val="00C5783E"/>
    <w:rsid w:val="00C61137"/>
    <w:rsid w:val="00C627F6"/>
    <w:rsid w:val="00C7063F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B4BD6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98B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16A3E"/>
    <w:rsid w:val="00E240AF"/>
    <w:rsid w:val="00E33784"/>
    <w:rsid w:val="00E33EB0"/>
    <w:rsid w:val="00E34163"/>
    <w:rsid w:val="00E3516B"/>
    <w:rsid w:val="00E37420"/>
    <w:rsid w:val="00E410C3"/>
    <w:rsid w:val="00E41217"/>
    <w:rsid w:val="00E4788A"/>
    <w:rsid w:val="00E605F8"/>
    <w:rsid w:val="00E61099"/>
    <w:rsid w:val="00E6304E"/>
    <w:rsid w:val="00E64F57"/>
    <w:rsid w:val="00E6502B"/>
    <w:rsid w:val="00E72D7F"/>
    <w:rsid w:val="00E733B0"/>
    <w:rsid w:val="00E80E20"/>
    <w:rsid w:val="00E8580B"/>
    <w:rsid w:val="00E87FBA"/>
    <w:rsid w:val="00E902D1"/>
    <w:rsid w:val="00E9169D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0B99"/>
    <w:rsid w:val="00ED360F"/>
    <w:rsid w:val="00ED3960"/>
    <w:rsid w:val="00ED4CF0"/>
    <w:rsid w:val="00EE3B3F"/>
    <w:rsid w:val="00EE427C"/>
    <w:rsid w:val="00EE471F"/>
    <w:rsid w:val="00EF05F6"/>
    <w:rsid w:val="00EF3721"/>
    <w:rsid w:val="00EF56FD"/>
    <w:rsid w:val="00F02873"/>
    <w:rsid w:val="00F037B1"/>
    <w:rsid w:val="00F04F3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6DA5"/>
    <w:rsid w:val="00F37A76"/>
    <w:rsid w:val="00F40B69"/>
    <w:rsid w:val="00F45A62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B8C"/>
    <w:rsid w:val="00FF2C3B"/>
    <w:rsid w:val="00FF4BCA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9</cp:revision>
  <cp:lastPrinted>2025-04-24T20:21:00Z</cp:lastPrinted>
  <dcterms:created xsi:type="dcterms:W3CDTF">2025-04-23T14:59:00Z</dcterms:created>
  <dcterms:modified xsi:type="dcterms:W3CDTF">2025-04-24T20:51:00Z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9c6aa2aea3719b3cb96942e62110bdea20b6dd912b8a1439e571603c31687be8</vt:lpwstr>
  </property>
</Properties>
</file>